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BB" w:rsidRPr="009843BB" w:rsidRDefault="009843BB" w:rsidP="009843BB">
      <w:pPr>
        <w:pStyle w:val="1"/>
        <w:shd w:val="clear" w:color="auto" w:fill="FFFFFF"/>
        <w:spacing w:before="161" w:beforeAutospacing="0" w:after="161" w:afterAutospacing="0"/>
        <w:ind w:left="375"/>
        <w:rPr>
          <w:color w:val="22272F"/>
          <w:sz w:val="33"/>
          <w:szCs w:val="33"/>
        </w:rPr>
      </w:pPr>
      <w:r>
        <w:t xml:space="preserve">   </w:t>
      </w:r>
      <w:r w:rsidRPr="009843BB">
        <w:rPr>
          <w:color w:val="22272F"/>
          <w:sz w:val="33"/>
          <w:szCs w:val="33"/>
        </w:rPr>
        <w:t>Федеральный закон от 30 марта 1999 г. N 52-ФЗ "О санитарно-эпидемиологическом благополучии населения" (с изменениями и дополнениями)</w:t>
      </w:r>
    </w:p>
    <w:p w:rsidR="009843BB" w:rsidRPr="009843BB" w:rsidRDefault="009843BB" w:rsidP="009843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843B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Развернуть</w:t>
      </w:r>
    </w:p>
    <w:p w:rsidR="009843BB" w:rsidRPr="009843BB" w:rsidRDefault="009843BB" w:rsidP="009843BB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drawing>
          <wp:inline distT="0" distB="0" distL="0" distR="0">
            <wp:extent cx="57150" cy="76200"/>
            <wp:effectExtent l="19050" t="0" r="0" b="0"/>
            <wp:docPr id="1" name="open_img2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2" descr="–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3B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6" w:history="1">
        <w:r w:rsidRPr="009843B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Глава I. Общие положения (ст.ст. 1 - 7)</w:t>
        </w:r>
      </w:hyperlink>
    </w:p>
    <w:p w:rsidR="009843BB" w:rsidRPr="009843BB" w:rsidRDefault="005923D4" w:rsidP="009843B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7" w:history="1">
        <w:r w:rsidR="009843BB" w:rsidRPr="009843B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1. Основные понятия</w:t>
        </w:r>
      </w:hyperlink>
    </w:p>
    <w:p w:rsidR="009843BB" w:rsidRPr="009843BB" w:rsidRDefault="005923D4" w:rsidP="009843B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8" w:history="1">
        <w:r w:rsidR="009843BB" w:rsidRPr="009843B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2. Обеспечение санитарно-эпидемиологического благополучия населения</w:t>
        </w:r>
      </w:hyperlink>
    </w:p>
    <w:p w:rsidR="009843BB" w:rsidRPr="009843BB" w:rsidRDefault="005923D4" w:rsidP="009843B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9" w:history="1">
        <w:r w:rsidR="009843BB" w:rsidRPr="009843B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3. Законодательство в области обеспечения санитарно-эпидемиологического благополучия населения</w:t>
        </w:r>
      </w:hyperlink>
    </w:p>
    <w:p w:rsidR="009843BB" w:rsidRPr="009843BB" w:rsidRDefault="005923D4" w:rsidP="009843B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0" w:history="1">
        <w:r w:rsidR="009843BB" w:rsidRPr="009843B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4. Отношения, регулируемые настоящим Федеральным законом</w:t>
        </w:r>
      </w:hyperlink>
    </w:p>
    <w:p w:rsidR="009843BB" w:rsidRPr="009843BB" w:rsidRDefault="005923D4" w:rsidP="009843B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1" w:history="1">
        <w:r w:rsidR="009843BB" w:rsidRPr="009843B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5. Полномочия Российской Федерации в области обеспечения санитарно-эпидемиологического благополучия населения</w:t>
        </w:r>
      </w:hyperlink>
    </w:p>
    <w:p w:rsidR="009843BB" w:rsidRPr="009843BB" w:rsidRDefault="005923D4" w:rsidP="009843B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2" w:history="1">
        <w:r w:rsidR="009843BB" w:rsidRPr="009843B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5.1. Передача осуществления полномочий федеральных органов исполнительной власти в области обеспечения санитарно-эпидемиологического благополучия населения органам исполнительной власти субъектов Российской Федерации</w:t>
        </w:r>
      </w:hyperlink>
    </w:p>
    <w:p w:rsidR="009843BB" w:rsidRPr="009843BB" w:rsidRDefault="005923D4" w:rsidP="009843B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3" w:history="1">
        <w:r w:rsidR="009843BB" w:rsidRPr="009843B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6. Полномочия субъектов Российской Федерации в области обеспечения санитарно-эпидемиологического благополучия населения</w:t>
        </w:r>
      </w:hyperlink>
    </w:p>
    <w:p w:rsidR="009843BB" w:rsidRPr="009843BB" w:rsidRDefault="005923D4" w:rsidP="009843B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4" w:history="1">
        <w:r w:rsidR="009843BB" w:rsidRPr="009843B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7. (утратила силу)</w:t>
        </w:r>
      </w:hyperlink>
    </w:p>
    <w:p w:rsidR="009843BB" w:rsidRPr="009843BB" w:rsidRDefault="009843BB" w:rsidP="009843BB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drawing>
          <wp:inline distT="0" distB="0" distL="0" distR="0">
            <wp:extent cx="57150" cy="76200"/>
            <wp:effectExtent l="19050" t="0" r="0" b="0"/>
            <wp:docPr id="2" name="open_img3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3" descr="–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3B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15" w:history="1">
        <w:r w:rsidRPr="009843B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Глава II. Права и обязанности граждан, индивидуальных предпринимателей и юридических лиц в области обеспечения санитарно-эпидемиологического благополучия населения (ст.ст. 8 - 11)</w:t>
        </w:r>
      </w:hyperlink>
    </w:p>
    <w:p w:rsidR="009843BB" w:rsidRPr="009843BB" w:rsidRDefault="005923D4" w:rsidP="009843B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6" w:history="1">
        <w:r w:rsidR="009843BB" w:rsidRPr="009843B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8. Права граждан</w:t>
        </w:r>
      </w:hyperlink>
    </w:p>
    <w:p w:rsidR="009843BB" w:rsidRPr="009843BB" w:rsidRDefault="005923D4" w:rsidP="009843B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7" w:history="1">
        <w:r w:rsidR="009843BB" w:rsidRPr="009843B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9. Права индивидуальных предпринимателей и юридических лиц</w:t>
        </w:r>
      </w:hyperlink>
    </w:p>
    <w:p w:rsidR="009843BB" w:rsidRPr="009843BB" w:rsidRDefault="005923D4" w:rsidP="009843B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8" w:history="1">
        <w:r w:rsidR="009843BB" w:rsidRPr="009843B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10. Обязанности граждан</w:t>
        </w:r>
      </w:hyperlink>
    </w:p>
    <w:p w:rsidR="009843BB" w:rsidRPr="009843BB" w:rsidRDefault="005923D4" w:rsidP="009843B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9" w:history="1">
        <w:r w:rsidR="009843BB" w:rsidRPr="009843B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11. Обязанности индивидуальных предпринимателей и юридических лиц</w:t>
        </w:r>
      </w:hyperlink>
    </w:p>
    <w:p w:rsidR="009843BB" w:rsidRPr="009843BB" w:rsidRDefault="009843BB" w:rsidP="009843BB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drawing>
          <wp:inline distT="0" distB="0" distL="0" distR="0">
            <wp:extent cx="57150" cy="76200"/>
            <wp:effectExtent l="19050" t="0" r="0" b="0"/>
            <wp:docPr id="3" name="open_img4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4" descr="–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3B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20" w:history="1">
        <w:r w:rsidRPr="009843B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Глава III. Санитарно-эпидемиологические требования обеспечения безопасности среды обитания для здоровья человека (ст.ст. 12 - 28)</w:t>
        </w:r>
      </w:hyperlink>
    </w:p>
    <w:p w:rsidR="009843BB" w:rsidRPr="009843BB" w:rsidRDefault="005923D4" w:rsidP="009843B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1" w:history="1">
        <w:r w:rsidR="009843BB" w:rsidRPr="009843B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12. Санитарно-эпидемиологические требования к планировке и застройке</w:t>
        </w:r>
      </w:hyperlink>
    </w:p>
    <w:p w:rsidR="009843BB" w:rsidRPr="009843BB" w:rsidRDefault="005923D4" w:rsidP="009843B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2" w:history="1">
        <w:r w:rsidR="009843BB" w:rsidRPr="009843B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  </w:r>
      </w:hyperlink>
    </w:p>
    <w:p w:rsidR="009843BB" w:rsidRPr="009843BB" w:rsidRDefault="005923D4" w:rsidP="009843B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3" w:history="1">
        <w:r w:rsidR="009843BB" w:rsidRPr="009843B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14. Санитарно-эпидемиологические требования к потенциально опасным для человека химическим, биологическим веществам и отдельным видам продукции</w:t>
        </w:r>
      </w:hyperlink>
    </w:p>
    <w:p w:rsidR="009843BB" w:rsidRPr="009843BB" w:rsidRDefault="005923D4" w:rsidP="009843B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4" w:history="1">
        <w:r w:rsidR="009843BB" w:rsidRPr="009843B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  </w:r>
      </w:hyperlink>
    </w:p>
    <w:p w:rsidR="009843BB" w:rsidRPr="009843BB" w:rsidRDefault="005923D4" w:rsidP="009843B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5" w:history="1">
        <w:r w:rsidR="009843BB" w:rsidRPr="009843B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16. Санитарно-эпидемиологические требования к продукции, ввозимой на территорию Российской Федерации</w:t>
        </w:r>
      </w:hyperlink>
    </w:p>
    <w:p w:rsidR="009843BB" w:rsidRPr="009843BB" w:rsidRDefault="005923D4" w:rsidP="009843B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6" w:history="1">
        <w:r w:rsidR="009843BB" w:rsidRPr="009843B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17. Санитарно-эпидемиологические требования к организации питания населения</w:t>
        </w:r>
      </w:hyperlink>
    </w:p>
    <w:p w:rsidR="009843BB" w:rsidRPr="009843BB" w:rsidRDefault="005923D4" w:rsidP="009843B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7" w:history="1">
        <w:r w:rsidR="009843BB" w:rsidRPr="009843B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18. Санитарно-эпидемиологические требования к водным объектам</w:t>
        </w:r>
      </w:hyperlink>
    </w:p>
    <w:p w:rsidR="009843BB" w:rsidRPr="009843BB" w:rsidRDefault="005923D4" w:rsidP="009843B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8" w:history="1">
        <w:r w:rsidR="009843BB" w:rsidRPr="009843B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19. Санитарно-эпидемиологические требования к питьевой воде, а также к питьевому и хозяйственно-бытовому водоснабжению</w:t>
        </w:r>
      </w:hyperlink>
    </w:p>
    <w:p w:rsidR="009843BB" w:rsidRPr="009843BB" w:rsidRDefault="005923D4" w:rsidP="009843B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9" w:history="1">
        <w:r w:rsidR="009843BB" w:rsidRPr="009843B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20.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  </w:r>
      </w:hyperlink>
    </w:p>
    <w:p w:rsidR="009843BB" w:rsidRPr="009843BB" w:rsidRDefault="005923D4" w:rsidP="009843B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30" w:history="1">
        <w:r w:rsidR="009843BB" w:rsidRPr="009843B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21. Санитарно-эпидемиологические требования к почвам, содержанию территорий городских и сельских поселений, промышленных площадок</w:t>
        </w:r>
      </w:hyperlink>
    </w:p>
    <w:p w:rsidR="009843BB" w:rsidRPr="009843BB" w:rsidRDefault="005923D4" w:rsidP="009843B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31" w:history="1">
        <w:r w:rsidR="009843BB" w:rsidRPr="009843B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22. Санитарно-эпидемиологические требования к сбору, накоплению, транспортированию, обработке, утилизации, обезвреживанию, размещению отходов производства и потребления</w:t>
        </w:r>
      </w:hyperlink>
    </w:p>
    <w:p w:rsidR="009843BB" w:rsidRPr="009843BB" w:rsidRDefault="005923D4" w:rsidP="009843B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32" w:history="1">
        <w:r w:rsidR="009843BB" w:rsidRPr="009843B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23. Санитарно-эпидемиологические требования к жилым помещениям</w:t>
        </w:r>
      </w:hyperlink>
    </w:p>
    <w:p w:rsidR="009843BB" w:rsidRPr="009843BB" w:rsidRDefault="005923D4" w:rsidP="009843B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33" w:history="1">
        <w:r w:rsidR="009843BB" w:rsidRPr="009843B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  </w:r>
      </w:hyperlink>
    </w:p>
    <w:p w:rsidR="009843BB" w:rsidRPr="009843BB" w:rsidRDefault="005923D4" w:rsidP="009843B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34" w:history="1">
        <w:r w:rsidR="009843BB" w:rsidRPr="009843B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25. Санитарно-эпидемиологические требования к условиям труда</w:t>
        </w:r>
      </w:hyperlink>
    </w:p>
    <w:p w:rsidR="009843BB" w:rsidRPr="009843BB" w:rsidRDefault="005923D4" w:rsidP="009843B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35" w:history="1">
        <w:r w:rsidR="009843BB" w:rsidRPr="009843B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  </w:r>
      </w:hyperlink>
    </w:p>
    <w:p w:rsidR="009843BB" w:rsidRPr="009843BB" w:rsidRDefault="005923D4" w:rsidP="009843B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36" w:history="1">
        <w:r w:rsidR="009843BB" w:rsidRPr="009843B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27. Санитарно-эпидемиологические требования к условиям работы с источниками физических факторов воздействия на человека</w:t>
        </w:r>
      </w:hyperlink>
    </w:p>
    <w:p w:rsidR="009843BB" w:rsidRPr="009843BB" w:rsidRDefault="005923D4" w:rsidP="009843B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37" w:history="1">
        <w:r w:rsidR="009843BB" w:rsidRPr="009843B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28. Санитарно-эпидемиологические требования к условиям отдыха и оздоровления детей, их воспитания и обучения</w:t>
        </w:r>
      </w:hyperlink>
    </w:p>
    <w:p w:rsidR="009843BB" w:rsidRPr="009843BB" w:rsidRDefault="009843BB" w:rsidP="009843BB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drawing>
          <wp:inline distT="0" distB="0" distL="0" distR="0">
            <wp:extent cx="57150" cy="76200"/>
            <wp:effectExtent l="19050" t="0" r="0" b="0"/>
            <wp:docPr id="4" name="open_img5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5" descr="–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3B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38" w:history="1">
        <w:r w:rsidRPr="009843B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Глава IV. Санитарно-противоэпидемические (профилактические) мероприятия (ст.ст. 29 - 36)</w:t>
        </w:r>
      </w:hyperlink>
    </w:p>
    <w:p w:rsidR="009843BB" w:rsidRPr="009843BB" w:rsidRDefault="005923D4" w:rsidP="009843B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39" w:history="1">
        <w:r w:rsidR="009843BB" w:rsidRPr="009843B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29. Организация и проведение санитарно-противоэпидемических (профилактических) мероприятий</w:t>
        </w:r>
      </w:hyperlink>
    </w:p>
    <w:p w:rsidR="009843BB" w:rsidRPr="009843BB" w:rsidRDefault="005923D4" w:rsidP="009843B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40" w:history="1">
        <w:r w:rsidR="009843BB" w:rsidRPr="009843B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30. Санитарная охрана территории Российской Федерации</w:t>
        </w:r>
      </w:hyperlink>
    </w:p>
    <w:p w:rsidR="009843BB" w:rsidRPr="009843BB" w:rsidRDefault="005923D4" w:rsidP="009843B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41" w:history="1">
        <w:r w:rsidR="009843BB" w:rsidRPr="009843B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31. Ограничительные мероприятия (карантин)</w:t>
        </w:r>
      </w:hyperlink>
    </w:p>
    <w:p w:rsidR="009843BB" w:rsidRPr="009843BB" w:rsidRDefault="005923D4" w:rsidP="009843B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42" w:history="1">
        <w:r w:rsidR="009843BB" w:rsidRPr="009843B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32. Производственный контроль</w:t>
        </w:r>
      </w:hyperlink>
    </w:p>
    <w:p w:rsidR="009843BB" w:rsidRPr="009843BB" w:rsidRDefault="005923D4" w:rsidP="009843B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43" w:history="1">
        <w:r w:rsidR="009843BB" w:rsidRPr="009843B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33. Меры в отношении больных инфекционными заболеваниями</w:t>
        </w:r>
      </w:hyperlink>
    </w:p>
    <w:p w:rsidR="009843BB" w:rsidRPr="009843BB" w:rsidRDefault="005923D4" w:rsidP="009843B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44" w:history="1">
        <w:r w:rsidR="009843BB" w:rsidRPr="009843B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34. Обязательные медицинские осмотры</w:t>
        </w:r>
      </w:hyperlink>
    </w:p>
    <w:p w:rsidR="009843BB" w:rsidRPr="009843BB" w:rsidRDefault="005923D4" w:rsidP="009843B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45" w:history="1">
        <w:r w:rsidR="009843BB" w:rsidRPr="009843B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35. Профилактические прививки</w:t>
        </w:r>
      </w:hyperlink>
    </w:p>
    <w:p w:rsidR="009843BB" w:rsidRPr="009843BB" w:rsidRDefault="005923D4" w:rsidP="009843B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46" w:history="1">
        <w:r w:rsidR="009843BB" w:rsidRPr="009843B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36. Гигиеническое воспитание и обучение</w:t>
        </w:r>
      </w:hyperlink>
    </w:p>
    <w:p w:rsidR="009843BB" w:rsidRPr="009843BB" w:rsidRDefault="009843BB" w:rsidP="009843BB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drawing>
          <wp:inline distT="0" distB="0" distL="0" distR="0">
            <wp:extent cx="57150" cy="76200"/>
            <wp:effectExtent l="19050" t="0" r="0" b="0"/>
            <wp:docPr id="5" name="open_img6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6" descr="–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3B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47" w:history="1">
        <w:r w:rsidRPr="009843B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Глава V. Государственное регулирование в области обеспечения санитарно-эпидемиологического благополучия населения (ст.ст. 37 - 45)</w:t>
        </w:r>
      </w:hyperlink>
    </w:p>
    <w:p w:rsidR="009843BB" w:rsidRPr="009843BB" w:rsidRDefault="005923D4" w:rsidP="009843B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48" w:history="1">
        <w:r w:rsidR="009843BB" w:rsidRPr="009843B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37. Государственное санитарно-эпидемиологическое нормирование</w:t>
        </w:r>
      </w:hyperlink>
    </w:p>
    <w:p w:rsidR="009843BB" w:rsidRPr="009843BB" w:rsidRDefault="005923D4" w:rsidP="009843B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49" w:history="1">
        <w:r w:rsidR="009843BB" w:rsidRPr="009843B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38. Разработка санитарных правил</w:t>
        </w:r>
      </w:hyperlink>
    </w:p>
    <w:p w:rsidR="009843BB" w:rsidRPr="009843BB" w:rsidRDefault="005923D4" w:rsidP="009843B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50" w:history="1">
        <w:r w:rsidR="009843BB" w:rsidRPr="009843B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39. Утверждение санитарных правил</w:t>
        </w:r>
      </w:hyperlink>
    </w:p>
    <w:p w:rsidR="009843BB" w:rsidRPr="009843BB" w:rsidRDefault="005923D4" w:rsidP="009843B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51" w:history="1">
        <w:r w:rsidR="009843BB" w:rsidRPr="009843B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40. Особенности лицензирования отдельных видов деятельности, представляющих потенциальную опасность для человека</w:t>
        </w:r>
      </w:hyperlink>
    </w:p>
    <w:p w:rsidR="009843BB" w:rsidRPr="009843BB" w:rsidRDefault="005923D4" w:rsidP="009843B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52" w:history="1">
        <w:r w:rsidR="009843BB" w:rsidRPr="009843B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41. Особенности сертификации отдельных видов продукции, работ и услуг, представляющих потенциальную опасность для человека</w:t>
        </w:r>
      </w:hyperlink>
    </w:p>
    <w:p w:rsidR="009843BB" w:rsidRPr="009843BB" w:rsidRDefault="005923D4" w:rsidP="009843B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53" w:history="1">
        <w:r w:rsidR="009843BB" w:rsidRPr="009843B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42. Санитарно-эпидемиологические экспертизы, расследования, обследования, исследования, испытания и иные виды оценок</w:t>
        </w:r>
      </w:hyperlink>
    </w:p>
    <w:p w:rsidR="009843BB" w:rsidRPr="009843BB" w:rsidRDefault="005923D4" w:rsidP="009843B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54" w:history="1">
        <w:r w:rsidR="009843BB" w:rsidRPr="009843B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43. Государственная регистрация веществ и продукции</w:t>
        </w:r>
      </w:hyperlink>
    </w:p>
    <w:p w:rsidR="009843BB" w:rsidRPr="009843BB" w:rsidRDefault="005923D4" w:rsidP="009843B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55" w:history="1">
        <w:r w:rsidR="009843BB" w:rsidRPr="009843B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44. Федеральный государственный санитарно-эпидемиологический надзор</w:t>
        </w:r>
      </w:hyperlink>
    </w:p>
    <w:p w:rsidR="009843BB" w:rsidRPr="009843BB" w:rsidRDefault="005923D4" w:rsidP="009843B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56" w:history="1">
        <w:r w:rsidR="009843BB" w:rsidRPr="009843B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45. Социально-гигиенический мониторинг</w:t>
        </w:r>
      </w:hyperlink>
    </w:p>
    <w:p w:rsidR="009843BB" w:rsidRPr="009843BB" w:rsidRDefault="009843BB" w:rsidP="009843BB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drawing>
          <wp:inline distT="0" distB="0" distL="0" distR="0">
            <wp:extent cx="57150" cy="76200"/>
            <wp:effectExtent l="19050" t="0" r="0" b="0"/>
            <wp:docPr id="6" name="open_img7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7" descr="–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3B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57" w:history="1">
        <w:r w:rsidRPr="009843B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Глава VI. Организация федерального государственного санитарно-эпидемиологического надзора (ст.ст. 46 - 54)</w:t>
        </w:r>
      </w:hyperlink>
    </w:p>
    <w:p w:rsidR="009843BB" w:rsidRPr="009843BB" w:rsidRDefault="005923D4" w:rsidP="009843B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58" w:history="1">
        <w:r w:rsidR="009843BB" w:rsidRPr="009843B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46. Организация федерального государственного санитарно-эпидемиологического надзора</w:t>
        </w:r>
      </w:hyperlink>
    </w:p>
    <w:p w:rsidR="009843BB" w:rsidRPr="009843BB" w:rsidRDefault="005923D4" w:rsidP="009843B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59" w:history="1">
        <w:r w:rsidR="009843BB" w:rsidRPr="009843B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47. Финансовое обеспечение органов, осуществляющих федеральный государственный санитарно-эпидемиологический надзор</w:t>
        </w:r>
      </w:hyperlink>
    </w:p>
    <w:p w:rsidR="009843BB" w:rsidRPr="009843BB" w:rsidRDefault="005923D4" w:rsidP="009843B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60" w:history="1">
        <w:r w:rsidR="009843BB" w:rsidRPr="009843B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47.1. 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</w:t>
        </w:r>
      </w:hyperlink>
    </w:p>
    <w:p w:rsidR="009843BB" w:rsidRPr="009843BB" w:rsidRDefault="005923D4" w:rsidP="009843B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61" w:history="1">
        <w:r w:rsidR="009843BB" w:rsidRPr="009843B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48. Право органов, осуществляющих федеральный государственный санитарно-эпидемиологический надзор, и учреждений, обеспечивающих их деятельность, на пользование имуществом и земельными участками</w:t>
        </w:r>
      </w:hyperlink>
    </w:p>
    <w:p w:rsidR="009843BB" w:rsidRPr="009843BB" w:rsidRDefault="005923D4" w:rsidP="009843B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62" w:history="1">
        <w:r w:rsidR="009843BB" w:rsidRPr="009843B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49. Должностные лица, уполномоченные осуществлять федеральный государственный санитарно-эпидемиологический надзор</w:t>
        </w:r>
      </w:hyperlink>
    </w:p>
    <w:p w:rsidR="009843BB" w:rsidRPr="009843BB" w:rsidRDefault="005923D4" w:rsidP="009843B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63" w:history="1">
        <w:r w:rsidR="009843BB" w:rsidRPr="009843B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50. Права должностных лиц, осуществляющих государственный санитарно-эпидемиологический надзор</w:t>
        </w:r>
      </w:hyperlink>
    </w:p>
    <w:p w:rsidR="009843BB" w:rsidRPr="009843BB" w:rsidRDefault="005923D4" w:rsidP="009843B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64" w:history="1">
        <w:r w:rsidR="009843BB" w:rsidRPr="009843B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51. Полномочия главных государственных санитарных врачей и их заместителей</w:t>
        </w:r>
      </w:hyperlink>
    </w:p>
    <w:p w:rsidR="009843BB" w:rsidRPr="009843BB" w:rsidRDefault="005923D4" w:rsidP="009843B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65" w:history="1">
        <w:r w:rsidR="009843BB" w:rsidRPr="009843B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52. Обязанности должностных лиц, осуществляющих государственный санитарно-эпидемиологический надзор</w:t>
        </w:r>
      </w:hyperlink>
    </w:p>
    <w:p w:rsidR="009843BB" w:rsidRPr="009843BB" w:rsidRDefault="005923D4" w:rsidP="009843B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66" w:history="1">
        <w:r w:rsidR="009843BB" w:rsidRPr="009843B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53. Ответственность должностных лиц, осуществляющих федеральный государственный санитарно-эпидемиологический надзор</w:t>
        </w:r>
      </w:hyperlink>
    </w:p>
    <w:p w:rsidR="009843BB" w:rsidRPr="009843BB" w:rsidRDefault="005923D4" w:rsidP="009843B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67" w:history="1">
        <w:r w:rsidR="009843BB" w:rsidRPr="009843B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54. Обжалование действий (бездействия) должностных лиц, осуществляющих федеральный государственный санитарно-эпидемиологический надзор</w:t>
        </w:r>
      </w:hyperlink>
    </w:p>
    <w:p w:rsidR="009843BB" w:rsidRPr="009843BB" w:rsidRDefault="009843BB" w:rsidP="009843BB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drawing>
          <wp:inline distT="0" distB="0" distL="0" distR="0">
            <wp:extent cx="57150" cy="76200"/>
            <wp:effectExtent l="19050" t="0" r="0" b="0"/>
            <wp:docPr id="7" name="open_img8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8" descr="–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3B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68" w:history="1">
        <w:r w:rsidRPr="009843B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Глава VII. Ответственность за нарушение санитарного законодательства (ст.ст. 55 - 57)</w:t>
        </w:r>
      </w:hyperlink>
    </w:p>
    <w:p w:rsidR="009843BB" w:rsidRPr="009843BB" w:rsidRDefault="005923D4" w:rsidP="009843B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69" w:history="1">
        <w:r w:rsidR="009843BB" w:rsidRPr="009843B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55. Ответственность за нарушение санитарного законодательства</w:t>
        </w:r>
      </w:hyperlink>
    </w:p>
    <w:p w:rsidR="009843BB" w:rsidRPr="009843BB" w:rsidRDefault="005923D4" w:rsidP="009843B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70" w:history="1">
        <w:r w:rsidR="009843BB" w:rsidRPr="009843B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56 (утратила силу)</w:t>
        </w:r>
      </w:hyperlink>
    </w:p>
    <w:p w:rsidR="009843BB" w:rsidRPr="009843BB" w:rsidRDefault="005923D4" w:rsidP="009843B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71" w:history="1">
        <w:r w:rsidR="009843BB" w:rsidRPr="009843B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57. Гражданско-правовая ответственность за причинение вреда вследствие нарушения санитарного законодательства</w:t>
        </w:r>
      </w:hyperlink>
    </w:p>
    <w:p w:rsidR="009843BB" w:rsidRPr="009843BB" w:rsidRDefault="009843BB" w:rsidP="009843BB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drawing>
          <wp:inline distT="0" distB="0" distL="0" distR="0">
            <wp:extent cx="57150" cy="76200"/>
            <wp:effectExtent l="19050" t="0" r="0" b="0"/>
            <wp:docPr id="8" name="open_img9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9" descr="–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3B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72" w:history="1">
        <w:r w:rsidRPr="009843B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Глава VIII. Заключительные положения (ст.ст. 58 - 60)</w:t>
        </w:r>
      </w:hyperlink>
    </w:p>
    <w:p w:rsidR="009843BB" w:rsidRPr="009843BB" w:rsidRDefault="005923D4" w:rsidP="009843B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73" w:history="1">
        <w:r w:rsidR="009843BB" w:rsidRPr="009843B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58. Вступление в силу настоящего Федерального закона</w:t>
        </w:r>
      </w:hyperlink>
    </w:p>
    <w:p w:rsidR="009843BB" w:rsidRPr="009843BB" w:rsidRDefault="005923D4" w:rsidP="009843B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74" w:history="1">
        <w:r w:rsidR="009843BB" w:rsidRPr="009843B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Статья 59. О признании </w:t>
        </w:r>
        <w:proofErr w:type="gramStart"/>
        <w:r w:rsidR="009843BB" w:rsidRPr="009843B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утратившими</w:t>
        </w:r>
        <w:proofErr w:type="gramEnd"/>
        <w:r w:rsidR="009843BB" w:rsidRPr="009843B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 силу отдельных нормативных правовых актов в связи с принятием настоящего Федерального закона</w:t>
        </w:r>
      </w:hyperlink>
    </w:p>
    <w:p w:rsidR="009843BB" w:rsidRPr="009843BB" w:rsidRDefault="005923D4" w:rsidP="009843B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75" w:history="1">
        <w:r w:rsidR="009843BB" w:rsidRPr="009843B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60. О приведении нормативных правовых актов в соответствие с настоящим Федеральным законом</w:t>
        </w:r>
      </w:hyperlink>
    </w:p>
    <w:p w:rsidR="009843BB" w:rsidRPr="009843BB" w:rsidRDefault="009843BB" w:rsidP="009843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bookmarkStart w:id="0" w:name="text"/>
      <w:bookmarkEnd w:id="0"/>
      <w:r w:rsidRPr="009843B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Федеральный закон от 30 марта 1999 г. N 52-ФЗ</w:t>
      </w:r>
      <w:r w:rsidRPr="009843B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"О санитарно-эпидемиологическом благополучии населения"</w:t>
      </w:r>
    </w:p>
    <w:p w:rsidR="009843BB" w:rsidRPr="009843BB" w:rsidRDefault="009843BB" w:rsidP="009843BB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9843BB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9843BB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9843BB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9843BB" w:rsidRPr="009843BB" w:rsidRDefault="009843BB" w:rsidP="00984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9843B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30 декабря 2001 г., 10 января, 30 июня 2003 г., 22 августа 2004 г., 9 мая, 31 декабря 2005 г., 18, 29, 30 декабря 2006 г., 26 июня, 8 ноября, 1 декабря 2007 г., 12 июня, 14, 23 июля, 27 октября, 22, 30 декабря 2008 г., 28 сентября, 28 декабря 2010 г., 18, 19 июля, 7 декабря 2011 г., 5</w:t>
      </w:r>
      <w:proofErr w:type="gramEnd"/>
      <w:r w:rsidRPr="009843B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</w:t>
      </w:r>
      <w:proofErr w:type="gramStart"/>
      <w:r w:rsidRPr="009843B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25 июня 2012 г., 2, 23 июля, 25 ноября 2013 г., 23 июня, 29 декабря 2014 г., 29 июня, 13 июля, 28 ноября 2015 г., 3 июля 2016 г., 1, 29 июля 2017 г., 18, 23 апреля, 19 июля, 3 августа 2018 г., 26 июля 2019 г., 13 июля 2020 г.</w:t>
      </w:r>
      <w:proofErr w:type="gramEnd"/>
    </w:p>
    <w:p w:rsidR="009843BB" w:rsidRPr="009843BB" w:rsidRDefault="009843BB" w:rsidP="009843BB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843B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76" w:history="1">
        <w:r w:rsidRPr="009843B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справку</w:t>
        </w:r>
      </w:hyperlink>
      <w:r w:rsidRPr="009843B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</w:t>
      </w:r>
      <w:proofErr w:type="spellStart"/>
      <w:r w:rsidRPr="009843B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</w:t>
      </w:r>
      <w:proofErr w:type="spellEnd"/>
      <w:r w:rsidRPr="009843B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COVID-19"</w:t>
      </w:r>
    </w:p>
    <w:p w:rsidR="009843BB" w:rsidRPr="009843BB" w:rsidRDefault="009843BB" w:rsidP="009843BB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843B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Согласно </w:t>
      </w:r>
      <w:hyperlink r:id="rId77" w:anchor="block_245" w:history="1">
        <w:r w:rsidRPr="009843B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Федеральному закону</w:t>
        </w:r>
      </w:hyperlink>
      <w:r w:rsidRPr="009843B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22 декабря 2008 г. N 268-ФЗ положения настоящего Федерального закона в части оценки и подтверждения соответствия табачной продукции не применяются со дня </w:t>
      </w:r>
      <w:hyperlink r:id="rId78" w:anchor="block_241" w:history="1">
        <w:r w:rsidRPr="009843B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вступления в силу</w:t>
        </w:r>
      </w:hyperlink>
      <w:r w:rsidRPr="009843B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названного Федерального закона</w:t>
      </w:r>
    </w:p>
    <w:p w:rsidR="009843BB" w:rsidRPr="009843BB" w:rsidRDefault="009843BB" w:rsidP="009843BB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843B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</w:p>
    <w:p w:rsidR="009843BB" w:rsidRPr="009843BB" w:rsidRDefault="009843BB" w:rsidP="00984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9843B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Принят</w:t>
      </w:r>
      <w:proofErr w:type="gramEnd"/>
      <w:r w:rsidRPr="009843B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Государственной Думой 12 марта 1999 года</w:t>
      </w:r>
    </w:p>
    <w:p w:rsidR="009843BB" w:rsidRPr="009843BB" w:rsidRDefault="009843BB" w:rsidP="00984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9843B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Одобрен</w:t>
      </w:r>
      <w:proofErr w:type="gramEnd"/>
      <w:r w:rsidRPr="009843B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Советом Федерации 17 марта 1999 года</w:t>
      </w:r>
    </w:p>
    <w:p w:rsidR="009843BB" w:rsidRPr="009843BB" w:rsidRDefault="009843BB" w:rsidP="009843BB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843B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комментарии к настоящему Федеральному закону</w:t>
      </w:r>
    </w:p>
    <w:p w:rsidR="009843BB" w:rsidRPr="009843BB" w:rsidRDefault="009843BB" w:rsidP="009843BB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843B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</w:p>
    <w:p w:rsidR="009843BB" w:rsidRPr="009843BB" w:rsidRDefault="009843BB" w:rsidP="009843B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843B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:rsidR="009843BB" w:rsidRPr="009843BB" w:rsidRDefault="009843BB" w:rsidP="009843BB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843B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комментарии к преамбуле настоящего Федерального закона</w:t>
      </w:r>
    </w:p>
    <w:p w:rsidR="009843BB" w:rsidRPr="009843BB" w:rsidRDefault="009843BB" w:rsidP="00984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843B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24"/>
        <w:gridCol w:w="4631"/>
      </w:tblGrid>
      <w:tr w:rsidR="009843BB" w:rsidRPr="009843BB" w:rsidTr="009843BB">
        <w:tc>
          <w:tcPr>
            <w:tcW w:w="2500" w:type="pct"/>
            <w:shd w:val="clear" w:color="auto" w:fill="FFFFFF"/>
            <w:vAlign w:val="bottom"/>
            <w:hideMark/>
          </w:tcPr>
          <w:p w:rsidR="009843BB" w:rsidRPr="009843BB" w:rsidRDefault="009843BB" w:rsidP="009843B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2450" w:type="pct"/>
            <w:shd w:val="clear" w:color="auto" w:fill="FFFFFF"/>
            <w:vAlign w:val="bottom"/>
            <w:hideMark/>
          </w:tcPr>
          <w:p w:rsidR="009843BB" w:rsidRPr="009843BB" w:rsidRDefault="009843BB" w:rsidP="009843BB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843B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Б.Ельцин</w:t>
            </w:r>
          </w:p>
        </w:tc>
      </w:tr>
    </w:tbl>
    <w:p w:rsidR="009843BB" w:rsidRPr="009843BB" w:rsidRDefault="009843BB" w:rsidP="00984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843B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843BB" w:rsidRPr="009843BB" w:rsidRDefault="009843BB" w:rsidP="00984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843B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Москва, Кремль</w:t>
      </w:r>
    </w:p>
    <w:p w:rsidR="009843BB" w:rsidRPr="009843BB" w:rsidRDefault="009843BB" w:rsidP="00984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843B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30 марта 1999 г.</w:t>
      </w:r>
    </w:p>
    <w:p w:rsidR="009843BB" w:rsidRPr="009843BB" w:rsidRDefault="009843BB" w:rsidP="00984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843B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 52-ФЗ</w:t>
      </w:r>
    </w:p>
    <w:p w:rsidR="009843BB" w:rsidRPr="009843BB" w:rsidRDefault="009843BB" w:rsidP="00984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843B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94215" w:rsidRDefault="00994215"/>
    <w:sectPr w:rsidR="00994215" w:rsidSect="00994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6460B"/>
    <w:multiLevelType w:val="multilevel"/>
    <w:tmpl w:val="A94A1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843BB"/>
    <w:rsid w:val="005923D4"/>
    <w:rsid w:val="009843BB"/>
    <w:rsid w:val="00994215"/>
    <w:rsid w:val="00C6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15"/>
  </w:style>
  <w:style w:type="paragraph" w:styleId="1">
    <w:name w:val="heading 1"/>
    <w:basedOn w:val="a"/>
    <w:link w:val="10"/>
    <w:uiPriority w:val="9"/>
    <w:qFormat/>
    <w:rsid w:val="009843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843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3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843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984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843BB"/>
    <w:rPr>
      <w:color w:val="0000FF"/>
      <w:u w:val="single"/>
    </w:rPr>
  </w:style>
  <w:style w:type="paragraph" w:customStyle="1" w:styleId="s3">
    <w:name w:val="s_3"/>
    <w:basedOn w:val="a"/>
    <w:rsid w:val="00984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984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984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84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843BB"/>
  </w:style>
  <w:style w:type="paragraph" w:customStyle="1" w:styleId="s16">
    <w:name w:val="s_16"/>
    <w:basedOn w:val="a"/>
    <w:rsid w:val="00984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5895">
                  <w:marLeft w:val="37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898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5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999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5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0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895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12115118/8b7b3c1c76e91f88d33c08b3736aa67a/" TargetMode="External"/><Relationship Id="rId18" Type="http://schemas.openxmlformats.org/officeDocument/2006/relationships/hyperlink" Target="https://base.garant.ru/12115118/3d3a9e2eb4f30c73ea6671464e2a54b5/" TargetMode="External"/><Relationship Id="rId26" Type="http://schemas.openxmlformats.org/officeDocument/2006/relationships/hyperlink" Target="https://base.garant.ru/12115118/a7b26eafd8fd23d18ca4410ac5359e0e/" TargetMode="External"/><Relationship Id="rId39" Type="http://schemas.openxmlformats.org/officeDocument/2006/relationships/hyperlink" Target="https://base.garant.ru/12115118/7a69fb6632f5876efd3160114758a106/" TargetMode="External"/><Relationship Id="rId21" Type="http://schemas.openxmlformats.org/officeDocument/2006/relationships/hyperlink" Target="https://base.garant.ru/12115118/b6e02e45ca70d110df0019b9fe339c70/" TargetMode="External"/><Relationship Id="rId34" Type="http://schemas.openxmlformats.org/officeDocument/2006/relationships/hyperlink" Target="https://base.garant.ru/12115118/53925f69af584b25346d0c0b3ee74ea1/" TargetMode="External"/><Relationship Id="rId42" Type="http://schemas.openxmlformats.org/officeDocument/2006/relationships/hyperlink" Target="https://base.garant.ru/12115118/b3975f01ce8b0eb0c9b11526d9b4c7bf/" TargetMode="External"/><Relationship Id="rId47" Type="http://schemas.openxmlformats.org/officeDocument/2006/relationships/hyperlink" Target="https://base.garant.ru/12115118/c74d6d7c95e27021146be056ebac8f37/" TargetMode="External"/><Relationship Id="rId50" Type="http://schemas.openxmlformats.org/officeDocument/2006/relationships/hyperlink" Target="https://base.garant.ru/12115118/478b4d0990e492511bea1e634e90a7b7/" TargetMode="External"/><Relationship Id="rId55" Type="http://schemas.openxmlformats.org/officeDocument/2006/relationships/hyperlink" Target="https://base.garant.ru/12115118/0add9c67393c4454d39a78904e0baac0/" TargetMode="External"/><Relationship Id="rId63" Type="http://schemas.openxmlformats.org/officeDocument/2006/relationships/hyperlink" Target="https://base.garant.ru/12115118/52578c3309a272ee8ad686a4e87a118f/" TargetMode="External"/><Relationship Id="rId68" Type="http://schemas.openxmlformats.org/officeDocument/2006/relationships/hyperlink" Target="https://base.garant.ru/12115118/ae5f9867312347a00f66bc08a4b4fa06/" TargetMode="External"/><Relationship Id="rId76" Type="http://schemas.openxmlformats.org/officeDocument/2006/relationships/hyperlink" Target="https://base.garant.ru/77467107/" TargetMode="External"/><Relationship Id="rId7" Type="http://schemas.openxmlformats.org/officeDocument/2006/relationships/hyperlink" Target="https://base.garant.ru/12115118/1cafb24d049dcd1e7707a22d98e9858f/" TargetMode="External"/><Relationship Id="rId71" Type="http://schemas.openxmlformats.org/officeDocument/2006/relationships/hyperlink" Target="https://base.garant.ru/12115118/089b4a5b96814c6974a9dc40194feaf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12115118/31de5683116b8d79b08fa2d768e33df6/" TargetMode="External"/><Relationship Id="rId29" Type="http://schemas.openxmlformats.org/officeDocument/2006/relationships/hyperlink" Target="https://base.garant.ru/12115118/9e3305d0d08ff111955ebd93afd10878/" TargetMode="External"/><Relationship Id="rId11" Type="http://schemas.openxmlformats.org/officeDocument/2006/relationships/hyperlink" Target="https://base.garant.ru/12115118/5633a92d35b966c2ba2f1e859e7bdd69/" TargetMode="External"/><Relationship Id="rId24" Type="http://schemas.openxmlformats.org/officeDocument/2006/relationships/hyperlink" Target="https://base.garant.ru/12115118/36bfb7176e3e8bfebe718035887e4efc/" TargetMode="External"/><Relationship Id="rId32" Type="http://schemas.openxmlformats.org/officeDocument/2006/relationships/hyperlink" Target="https://base.garant.ru/12115118/74d7c78a3a1e33cef2750a2b7b35d2ed/" TargetMode="External"/><Relationship Id="rId37" Type="http://schemas.openxmlformats.org/officeDocument/2006/relationships/hyperlink" Target="https://base.garant.ru/12115118/53070549816cbd8f006da724de818c2e/" TargetMode="External"/><Relationship Id="rId40" Type="http://schemas.openxmlformats.org/officeDocument/2006/relationships/hyperlink" Target="https://base.garant.ru/12115118/7d6bbe1829627ce93319dc72963759a2/" TargetMode="External"/><Relationship Id="rId45" Type="http://schemas.openxmlformats.org/officeDocument/2006/relationships/hyperlink" Target="https://base.garant.ru/12115118/5cb260c13bb77991855d9c76f8d1d4c8/" TargetMode="External"/><Relationship Id="rId53" Type="http://schemas.openxmlformats.org/officeDocument/2006/relationships/hyperlink" Target="https://base.garant.ru/12115118/43c951d8803e4d3c0a4d98e76e8fcc55/" TargetMode="External"/><Relationship Id="rId58" Type="http://schemas.openxmlformats.org/officeDocument/2006/relationships/hyperlink" Target="https://base.garant.ru/12115118/363aa18e6c32ff15fa5ec3b09cbefbf6/" TargetMode="External"/><Relationship Id="rId66" Type="http://schemas.openxmlformats.org/officeDocument/2006/relationships/hyperlink" Target="https://base.garant.ru/12115118/9d6506b7354f91b33cd5839dca900db1/" TargetMode="External"/><Relationship Id="rId74" Type="http://schemas.openxmlformats.org/officeDocument/2006/relationships/hyperlink" Target="https://base.garant.ru/12115118/cfd6802f4ab1cd4e025322c20eb55836/" TargetMode="External"/><Relationship Id="rId79" Type="http://schemas.openxmlformats.org/officeDocument/2006/relationships/fontTable" Target="fontTable.xml"/><Relationship Id="rId5" Type="http://schemas.openxmlformats.org/officeDocument/2006/relationships/image" Target="media/image1.jpeg"/><Relationship Id="rId61" Type="http://schemas.openxmlformats.org/officeDocument/2006/relationships/hyperlink" Target="https://base.garant.ru/12115118/92409a09f2fd78349ae7c7f2064bf25a/" TargetMode="External"/><Relationship Id="rId10" Type="http://schemas.openxmlformats.org/officeDocument/2006/relationships/hyperlink" Target="https://base.garant.ru/12115118/1b93c134b90c6071b4dc3f495464b753/" TargetMode="External"/><Relationship Id="rId19" Type="http://schemas.openxmlformats.org/officeDocument/2006/relationships/hyperlink" Target="https://base.garant.ru/12115118/9d78f2e21a0e8d6e5a75ac4e4a939832/" TargetMode="External"/><Relationship Id="rId31" Type="http://schemas.openxmlformats.org/officeDocument/2006/relationships/hyperlink" Target="https://base.garant.ru/12115118/94f5bf092e8d98af576ee351987de4f0/" TargetMode="External"/><Relationship Id="rId44" Type="http://schemas.openxmlformats.org/officeDocument/2006/relationships/hyperlink" Target="https://base.garant.ru/12115118/caed1f338455c425853a4f32b00aa739/" TargetMode="External"/><Relationship Id="rId52" Type="http://schemas.openxmlformats.org/officeDocument/2006/relationships/hyperlink" Target="https://base.garant.ru/12115118/6f6a564ac5dc1fa713a326239c5c2f5d/" TargetMode="External"/><Relationship Id="rId60" Type="http://schemas.openxmlformats.org/officeDocument/2006/relationships/hyperlink" Target="https://base.garant.ru/12115118/5e3f4552c4492864f1b82719a9038637/" TargetMode="External"/><Relationship Id="rId65" Type="http://schemas.openxmlformats.org/officeDocument/2006/relationships/hyperlink" Target="https://base.garant.ru/12115118/5f8ae450aa10a78f0b0005a38b5989df/" TargetMode="External"/><Relationship Id="rId73" Type="http://schemas.openxmlformats.org/officeDocument/2006/relationships/hyperlink" Target="https://base.garant.ru/12115118/5f5aeb9844a3cec55dca4cf7554741a3/" TargetMode="External"/><Relationship Id="rId78" Type="http://schemas.openxmlformats.org/officeDocument/2006/relationships/hyperlink" Target="https://base.garant.ru/12164162/7b14d2c2dfc862f67bd2c3471bf87b3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15118/5ac206a89ea76855804609cd950fcaf7/" TargetMode="External"/><Relationship Id="rId14" Type="http://schemas.openxmlformats.org/officeDocument/2006/relationships/hyperlink" Target="https://base.garant.ru/12115118/e88847e78ccd9fdb54482c7fa15982bf/" TargetMode="External"/><Relationship Id="rId22" Type="http://schemas.openxmlformats.org/officeDocument/2006/relationships/hyperlink" Target="https://base.garant.ru/12115118/4d6cc5b8235f826b2c67847b967f8695/" TargetMode="External"/><Relationship Id="rId27" Type="http://schemas.openxmlformats.org/officeDocument/2006/relationships/hyperlink" Target="https://base.garant.ru/12115118/a573badcfa856325a7f6c5597efaaedf/" TargetMode="External"/><Relationship Id="rId30" Type="http://schemas.openxmlformats.org/officeDocument/2006/relationships/hyperlink" Target="https://base.garant.ru/12115118/b5dae26bebf2908c0e8dd3b8a66868fe/" TargetMode="External"/><Relationship Id="rId35" Type="http://schemas.openxmlformats.org/officeDocument/2006/relationships/hyperlink" Target="https://base.garant.ru/12115118/3ac805f6d87af32d44de92b042d51285/" TargetMode="External"/><Relationship Id="rId43" Type="http://schemas.openxmlformats.org/officeDocument/2006/relationships/hyperlink" Target="https://base.garant.ru/12115118/79232c367b45a2128d6a8d7ae0217075/" TargetMode="External"/><Relationship Id="rId48" Type="http://schemas.openxmlformats.org/officeDocument/2006/relationships/hyperlink" Target="https://base.garant.ru/12115118/9db18ed28bd6c0256461e303941d7e7a/" TargetMode="External"/><Relationship Id="rId56" Type="http://schemas.openxmlformats.org/officeDocument/2006/relationships/hyperlink" Target="https://base.garant.ru/12115118/c7f0164139c159e5c4e7786790ae469d/" TargetMode="External"/><Relationship Id="rId64" Type="http://schemas.openxmlformats.org/officeDocument/2006/relationships/hyperlink" Target="https://base.garant.ru/12115118/afa6a9ba04392e1cfe1c09aeb8a7e5f4/" TargetMode="External"/><Relationship Id="rId69" Type="http://schemas.openxmlformats.org/officeDocument/2006/relationships/hyperlink" Target="https://base.garant.ru/12115118/0dacf58504c4847f1a1635db72279562/" TargetMode="External"/><Relationship Id="rId77" Type="http://schemas.openxmlformats.org/officeDocument/2006/relationships/hyperlink" Target="https://base.garant.ru/12164162/7b14d2c2dfc862f67bd2c3471bf87b3f/" TargetMode="External"/><Relationship Id="rId8" Type="http://schemas.openxmlformats.org/officeDocument/2006/relationships/hyperlink" Target="https://base.garant.ru/12115118/741609f9002bd54a24e5c49cb5af953b/" TargetMode="External"/><Relationship Id="rId51" Type="http://schemas.openxmlformats.org/officeDocument/2006/relationships/hyperlink" Target="https://base.garant.ru/12115118/f9b0119a4fce7561a213cdc9af189098/" TargetMode="External"/><Relationship Id="rId72" Type="http://schemas.openxmlformats.org/officeDocument/2006/relationships/hyperlink" Target="https://base.garant.ru/12115118/8e1131d10a4b42bb0e1e727bdc857a69/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base.garant.ru/12115118/8546700a5de05256632e27c9205fe511/" TargetMode="External"/><Relationship Id="rId17" Type="http://schemas.openxmlformats.org/officeDocument/2006/relationships/hyperlink" Target="https://base.garant.ru/12115118/493aff9450b0b89b29b367693300b74a/" TargetMode="External"/><Relationship Id="rId25" Type="http://schemas.openxmlformats.org/officeDocument/2006/relationships/hyperlink" Target="https://base.garant.ru/12115118/7a58987b486424ad79b62aa427dab1df/" TargetMode="External"/><Relationship Id="rId33" Type="http://schemas.openxmlformats.org/officeDocument/2006/relationships/hyperlink" Target="https://base.garant.ru/12115118/7b14d2c2dfc862f67bd2c3471bf87b3f/" TargetMode="External"/><Relationship Id="rId38" Type="http://schemas.openxmlformats.org/officeDocument/2006/relationships/hyperlink" Target="https://base.garant.ru/12115118/bab98b384321e6e745a56f88cbbe0486/" TargetMode="External"/><Relationship Id="rId46" Type="http://schemas.openxmlformats.org/officeDocument/2006/relationships/hyperlink" Target="https://base.garant.ru/12115118/d83dadc1d9eb82a4be83885f2efeee52/" TargetMode="External"/><Relationship Id="rId59" Type="http://schemas.openxmlformats.org/officeDocument/2006/relationships/hyperlink" Target="https://base.garant.ru/12115118/0eef7b353fcd1e431bd36a533e32c19f/" TargetMode="External"/><Relationship Id="rId67" Type="http://schemas.openxmlformats.org/officeDocument/2006/relationships/hyperlink" Target="https://base.garant.ru/12115118/ff9fa08d419e8a3992b637ce02f95752/" TargetMode="External"/><Relationship Id="rId20" Type="http://schemas.openxmlformats.org/officeDocument/2006/relationships/hyperlink" Target="https://base.garant.ru/12115118/daf75cc17d0d1b8b796480bc59f740b8/" TargetMode="External"/><Relationship Id="rId41" Type="http://schemas.openxmlformats.org/officeDocument/2006/relationships/hyperlink" Target="https://base.garant.ru/12115118/802464714d4d10a819efb803557e9689/" TargetMode="External"/><Relationship Id="rId54" Type="http://schemas.openxmlformats.org/officeDocument/2006/relationships/hyperlink" Target="https://base.garant.ru/12115118/972fd564a6e3598bb31ccdc27b33ca68/" TargetMode="External"/><Relationship Id="rId62" Type="http://schemas.openxmlformats.org/officeDocument/2006/relationships/hyperlink" Target="https://base.garant.ru/12115118/07bdd21ab547687f72d1294bbd35ef3e/" TargetMode="External"/><Relationship Id="rId70" Type="http://schemas.openxmlformats.org/officeDocument/2006/relationships/hyperlink" Target="https://base.garant.ru/12115118/2b6ebde936316453fb0f8db9c6ad7e2c/" TargetMode="External"/><Relationship Id="rId75" Type="http://schemas.openxmlformats.org/officeDocument/2006/relationships/hyperlink" Target="https://base.garant.ru/12115118/21a69d564a3ae054d908867940facd2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15118/89300effb84a59912210b23abe10a68f/" TargetMode="External"/><Relationship Id="rId15" Type="http://schemas.openxmlformats.org/officeDocument/2006/relationships/hyperlink" Target="https://base.garant.ru/12115118/948c9c0734b6e944a4727660f2d5a027/" TargetMode="External"/><Relationship Id="rId23" Type="http://schemas.openxmlformats.org/officeDocument/2006/relationships/hyperlink" Target="https://base.garant.ru/12115118/888134b28b1397ffae87a0ab1e117954/" TargetMode="External"/><Relationship Id="rId28" Type="http://schemas.openxmlformats.org/officeDocument/2006/relationships/hyperlink" Target="https://base.garant.ru/12115118/95ef042b11da42ac166eeedeb998f688/" TargetMode="External"/><Relationship Id="rId36" Type="http://schemas.openxmlformats.org/officeDocument/2006/relationships/hyperlink" Target="https://base.garant.ru/12115118/3e01a7fa47957b2f627d012fe630f5c6/" TargetMode="External"/><Relationship Id="rId49" Type="http://schemas.openxmlformats.org/officeDocument/2006/relationships/hyperlink" Target="https://base.garant.ru/12115118/31c8140a2e1dc585c5111b6d2281821d/" TargetMode="External"/><Relationship Id="rId57" Type="http://schemas.openxmlformats.org/officeDocument/2006/relationships/hyperlink" Target="https://base.garant.ru/12115118/2cb9bddea07f9dfceecebba9d5bb63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2142</Words>
  <Characters>12211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2021-04-15T13:17:00Z</dcterms:created>
  <dcterms:modified xsi:type="dcterms:W3CDTF">2021-04-15T13:17:00Z</dcterms:modified>
</cp:coreProperties>
</file>